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81F3" w14:textId="77777777" w:rsidR="00E93C27" w:rsidRDefault="00E93C27" w:rsidP="00BF311C">
      <w:pPr>
        <w:rPr>
          <w:rFonts w:ascii="Arial" w:hAnsi="Arial" w:cs="Arial"/>
          <w:b/>
          <w:sz w:val="40"/>
          <w:szCs w:val="28"/>
        </w:rPr>
      </w:pPr>
    </w:p>
    <w:p w14:paraId="4038949B" w14:textId="08CC041E" w:rsidR="00AF3BFD" w:rsidRPr="00E037E0" w:rsidRDefault="00185409" w:rsidP="00BF311C">
      <w:pPr>
        <w:rPr>
          <w:rFonts w:ascii="Arial" w:hAnsi="Arial" w:cs="Arial"/>
          <w:b/>
          <w:sz w:val="24"/>
          <w:szCs w:val="24"/>
        </w:rPr>
      </w:pPr>
      <w:r w:rsidRPr="00E037E0">
        <w:rPr>
          <w:rFonts w:ascii="Arial" w:hAnsi="Arial" w:cs="Arial"/>
          <w:b/>
          <w:sz w:val="24"/>
          <w:szCs w:val="24"/>
        </w:rPr>
        <w:t>MISSA 20</w:t>
      </w:r>
      <w:r w:rsidR="00600F89" w:rsidRPr="00E037E0">
        <w:rPr>
          <w:rFonts w:ascii="Arial" w:hAnsi="Arial" w:cs="Arial"/>
          <w:b/>
          <w:sz w:val="24"/>
          <w:szCs w:val="24"/>
        </w:rPr>
        <w:t>2</w:t>
      </w:r>
      <w:r w:rsidR="00BB00F4" w:rsidRPr="00E037E0">
        <w:rPr>
          <w:rFonts w:ascii="Arial" w:hAnsi="Arial" w:cs="Arial"/>
          <w:b/>
          <w:sz w:val="24"/>
          <w:szCs w:val="24"/>
        </w:rPr>
        <w:t>5</w:t>
      </w:r>
      <w:r w:rsidR="00AF3BFD" w:rsidRPr="00E037E0">
        <w:rPr>
          <w:rFonts w:ascii="Arial" w:hAnsi="Arial" w:cs="Arial"/>
          <w:b/>
          <w:sz w:val="24"/>
          <w:szCs w:val="24"/>
        </w:rPr>
        <w:t xml:space="preserve">: </w:t>
      </w:r>
      <w:r w:rsidR="00BB00F4" w:rsidRPr="00E037E0">
        <w:rPr>
          <w:rFonts w:ascii="Arial" w:hAnsi="Arial" w:cs="Arial"/>
          <w:b/>
          <w:sz w:val="24"/>
          <w:szCs w:val="24"/>
        </w:rPr>
        <w:t xml:space="preserve">July </w:t>
      </w:r>
      <w:r w:rsidR="002E75F8">
        <w:rPr>
          <w:rFonts w:ascii="Arial" w:hAnsi="Arial" w:cs="Arial"/>
          <w:b/>
          <w:sz w:val="24"/>
          <w:szCs w:val="24"/>
        </w:rPr>
        <w:t>12 -</w:t>
      </w:r>
      <w:r w:rsidR="00BB00F4" w:rsidRPr="00E037E0">
        <w:rPr>
          <w:rFonts w:ascii="Arial" w:hAnsi="Arial" w:cs="Arial"/>
          <w:b/>
          <w:sz w:val="24"/>
          <w:szCs w:val="24"/>
        </w:rPr>
        <w:t xml:space="preserve"> 1</w:t>
      </w:r>
      <w:r w:rsidR="002E75F8">
        <w:rPr>
          <w:rFonts w:ascii="Arial" w:hAnsi="Arial" w:cs="Arial"/>
          <w:b/>
          <w:sz w:val="24"/>
          <w:szCs w:val="24"/>
        </w:rPr>
        <w:t>3</w:t>
      </w:r>
    </w:p>
    <w:p w14:paraId="4471D047" w14:textId="79B06F23" w:rsidR="00E3473E" w:rsidRPr="00E037E0" w:rsidRDefault="00537CFC" w:rsidP="00BF311C">
      <w:pPr>
        <w:rPr>
          <w:rFonts w:ascii="Arial" w:hAnsi="Arial" w:cs="Arial"/>
          <w:sz w:val="24"/>
          <w:szCs w:val="24"/>
        </w:rPr>
      </w:pPr>
      <w:r w:rsidRPr="00E037E0">
        <w:rPr>
          <w:rFonts w:ascii="Arial" w:hAnsi="Arial" w:cs="Arial"/>
          <w:b/>
          <w:bCs/>
          <w:sz w:val="24"/>
          <w:szCs w:val="24"/>
          <w:lang w:val="en-US"/>
        </w:rPr>
        <w:t>Cloth to Codex - fabric, paper and stitch for creative books and scrolls</w:t>
      </w:r>
      <w:r w:rsidR="00E93C27" w:rsidRPr="00E037E0">
        <w:rPr>
          <w:rFonts w:ascii="Arial" w:hAnsi="Arial" w:cs="Arial"/>
          <w:sz w:val="24"/>
          <w:szCs w:val="24"/>
        </w:rPr>
        <w:t xml:space="preserve">                        </w:t>
      </w:r>
    </w:p>
    <w:p w14:paraId="057CE2EB" w14:textId="7F2BC76E" w:rsidR="00F427BD" w:rsidRPr="00E037E0" w:rsidRDefault="00E3473E" w:rsidP="00BF311C">
      <w:pPr>
        <w:rPr>
          <w:rFonts w:ascii="Arial" w:hAnsi="Arial" w:cs="Arial"/>
          <w:sz w:val="24"/>
          <w:szCs w:val="24"/>
        </w:rPr>
      </w:pPr>
      <w:r w:rsidRPr="00E037E0">
        <w:rPr>
          <w:rFonts w:ascii="Arial" w:hAnsi="Arial" w:cs="Arial"/>
          <w:sz w:val="24"/>
          <w:szCs w:val="24"/>
        </w:rPr>
        <w:t>INSTRUCTOR NAME</w:t>
      </w:r>
      <w:r w:rsidR="00247F30">
        <w:rPr>
          <w:rFonts w:ascii="Arial" w:hAnsi="Arial" w:cs="Arial"/>
          <w:sz w:val="24"/>
          <w:szCs w:val="24"/>
        </w:rPr>
        <w:t>:</w:t>
      </w:r>
      <w:r w:rsidR="00537CFC" w:rsidRPr="00E037E0">
        <w:rPr>
          <w:rFonts w:ascii="Arial" w:hAnsi="Arial" w:cs="Arial"/>
          <w:sz w:val="24"/>
          <w:szCs w:val="24"/>
        </w:rPr>
        <w:t xml:space="preserve"> SUSAN PURNEY MARK</w:t>
      </w:r>
    </w:p>
    <w:p w14:paraId="01F5A494" w14:textId="0231E4B0" w:rsidR="00997664" w:rsidRPr="00E037E0" w:rsidRDefault="00997664" w:rsidP="00997664">
      <w:pPr>
        <w:jc w:val="center"/>
        <w:rPr>
          <w:rFonts w:ascii="Arial" w:hAnsi="Arial" w:cs="Arial"/>
          <w:sz w:val="24"/>
          <w:szCs w:val="24"/>
          <w:u w:val="single"/>
        </w:rPr>
      </w:pPr>
      <w:r w:rsidRPr="00E037E0">
        <w:rPr>
          <w:rFonts w:ascii="Arial" w:hAnsi="Arial" w:cs="Arial"/>
          <w:sz w:val="24"/>
          <w:szCs w:val="24"/>
          <w:u w:val="single"/>
        </w:rPr>
        <w:t>Student Supply List</w:t>
      </w:r>
    </w:p>
    <w:p w14:paraId="7B5196B3" w14:textId="19C2556D" w:rsidR="00E93C27" w:rsidRPr="00E3473E" w:rsidRDefault="00E93C27" w:rsidP="00B4452C">
      <w:pPr>
        <w:rPr>
          <w:rFonts w:ascii="Arial" w:hAnsi="Arial" w:cs="Arial"/>
          <w:color w:val="FF0000"/>
          <w:sz w:val="28"/>
          <w:szCs w:val="32"/>
        </w:rPr>
      </w:pPr>
    </w:p>
    <w:p w14:paraId="3984B170" w14:textId="34DCDA49" w:rsidR="00E3473E" w:rsidRDefault="00E3473E" w:rsidP="00B4452C">
      <w:pPr>
        <w:rPr>
          <w:rFonts w:ascii="Arial" w:hAnsi="Arial" w:cs="Arial"/>
          <w:sz w:val="28"/>
          <w:szCs w:val="32"/>
        </w:rPr>
      </w:pPr>
      <w:r>
        <w:rPr>
          <w:rFonts w:ascii="Arial" w:hAnsi="Arial" w:cs="Arial"/>
          <w:sz w:val="28"/>
          <w:szCs w:val="32"/>
        </w:rPr>
        <w:t>MAIN SUPPLIES:</w:t>
      </w:r>
    </w:p>
    <w:p w14:paraId="1F54E309" w14:textId="3F901E1A" w:rsidR="005D3D71" w:rsidRP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Fabric – bring 15 - 20 pieces, no larger than 12” x 18” - your pages can be all the same or try different weights, types, colours and more, old linens in thrift stores or take apart old clothing or source from friends. Use the fabrics you’ve been saving for something special, hankies, collars, cuffs</w:t>
      </w:r>
    </w:p>
    <w:p w14:paraId="169693C8" w14:textId="77777777" w:rsidR="005D3D71" w:rsidRP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 xml:space="preserve">Threads – a selection of different weights - hand stitching threads such as </w:t>
      </w:r>
      <w:proofErr w:type="spellStart"/>
      <w:r w:rsidRPr="005D3D71">
        <w:rPr>
          <w:rFonts w:ascii="Arial" w:eastAsia="Times New Roman" w:hAnsi="Arial" w:cs="Arial"/>
          <w:color w:val="000000"/>
        </w:rPr>
        <w:t>perle</w:t>
      </w:r>
      <w:proofErr w:type="spellEnd"/>
      <w:r w:rsidRPr="005D3D71">
        <w:rPr>
          <w:rFonts w:ascii="Arial" w:eastAsia="Times New Roman" w:hAnsi="Arial" w:cs="Arial"/>
          <w:color w:val="000000"/>
        </w:rPr>
        <w:t xml:space="preserve"> cotton, heavy sewing threads, embroidery floss. Waxed linen thread, leather strips…</w:t>
      </w:r>
    </w:p>
    <w:p w14:paraId="17AEE8BB" w14:textId="70091979" w:rsidR="00E3473E"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Paper - some heavier papers such as watercolour - its perfect for colouring and stitching through, decorative papers and some light tissue paper</w:t>
      </w:r>
    </w:p>
    <w:p w14:paraId="67674FE7" w14:textId="51E6C195" w:rsidR="005D3D71" w:rsidRP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Paper for pages in your book, I will demonstrate simple ways to bind your book</w:t>
      </w:r>
    </w:p>
    <w:p w14:paraId="785DEA10" w14:textId="1B85115B" w:rsidR="00E93C27" w:rsidRDefault="00E93C27" w:rsidP="00B4452C">
      <w:pPr>
        <w:rPr>
          <w:rFonts w:ascii="Arial" w:hAnsi="Arial" w:cs="Arial"/>
          <w:sz w:val="28"/>
          <w:szCs w:val="32"/>
        </w:rPr>
      </w:pPr>
      <w:r>
        <w:rPr>
          <w:rFonts w:ascii="Arial" w:hAnsi="Arial" w:cs="Arial"/>
          <w:sz w:val="28"/>
          <w:szCs w:val="32"/>
        </w:rPr>
        <w:t>TOOLS</w:t>
      </w:r>
      <w:r w:rsidR="00E3473E">
        <w:rPr>
          <w:rFonts w:ascii="Arial" w:hAnsi="Arial" w:cs="Arial"/>
          <w:sz w:val="28"/>
          <w:szCs w:val="32"/>
        </w:rPr>
        <w:t>/EQUIPMENT</w:t>
      </w:r>
      <w:r>
        <w:rPr>
          <w:rFonts w:ascii="Arial" w:hAnsi="Arial" w:cs="Arial"/>
          <w:sz w:val="28"/>
          <w:szCs w:val="32"/>
        </w:rPr>
        <w:t>:</w:t>
      </w:r>
    </w:p>
    <w:p w14:paraId="6B95420E" w14:textId="77777777" w:rsidR="005D3D71" w:rsidRP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 xml:space="preserve">Paint – focus on 2-3 colours in textile or acrylic paints, acrylic inks, India ink, crayons, </w:t>
      </w:r>
      <w:proofErr w:type="spellStart"/>
      <w:r w:rsidRPr="005D3D71">
        <w:rPr>
          <w:rFonts w:ascii="Arial" w:eastAsia="Times New Roman" w:hAnsi="Arial" w:cs="Arial"/>
          <w:color w:val="000000"/>
        </w:rPr>
        <w:t>Inktense</w:t>
      </w:r>
      <w:proofErr w:type="spellEnd"/>
      <w:r w:rsidRPr="005D3D71">
        <w:rPr>
          <w:rFonts w:ascii="Arial" w:eastAsia="Times New Roman" w:hAnsi="Arial" w:cs="Arial"/>
          <w:color w:val="000000"/>
        </w:rPr>
        <w:t xml:space="preserve"> pencils or bars, markers</w:t>
      </w:r>
    </w:p>
    <w:p w14:paraId="2E8401C5" w14:textId="77777777" w:rsidR="005D3D71" w:rsidRP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Paper backed fusible web – ½ metre</w:t>
      </w:r>
    </w:p>
    <w:p w14:paraId="19449CB7" w14:textId="046CA209" w:rsidR="005D3D71" w:rsidRP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Rotary cutting supplies – mat, ruler and cutter</w:t>
      </w:r>
      <w:r>
        <w:rPr>
          <w:rFonts w:ascii="Arial" w:eastAsia="Times New Roman" w:hAnsi="Arial" w:cs="Arial"/>
          <w:color w:val="000000"/>
        </w:rPr>
        <w:t xml:space="preserve"> – if you are flying, I will bring one set to share</w:t>
      </w:r>
    </w:p>
    <w:p w14:paraId="783CCA28" w14:textId="5BA3990B" w:rsidR="005D3D71" w:rsidRP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Brushes, eyedroppers, sewing needles to suit your threads, pins, bone folder for papers, shaper tools, stamps, scissors for paper and fabric, basic sewing supplies, small paint brushes, palette for paint, pots for rinsing brushes</w:t>
      </w:r>
      <w:r>
        <w:rPr>
          <w:rFonts w:ascii="Arial" w:eastAsia="Times New Roman" w:hAnsi="Arial" w:cs="Arial"/>
          <w:color w:val="000000"/>
        </w:rPr>
        <w:t xml:space="preserve">, </w:t>
      </w:r>
      <w:proofErr w:type="spellStart"/>
      <w:r w:rsidRPr="005D3D71">
        <w:rPr>
          <w:rFonts w:ascii="Arial" w:eastAsia="Times New Roman" w:hAnsi="Arial" w:cs="Arial"/>
          <w:color w:val="000000"/>
        </w:rPr>
        <w:t>Xacto</w:t>
      </w:r>
      <w:proofErr w:type="spellEnd"/>
      <w:r w:rsidRPr="005D3D71">
        <w:rPr>
          <w:rFonts w:ascii="Arial" w:eastAsia="Times New Roman" w:hAnsi="Arial" w:cs="Arial"/>
          <w:color w:val="000000"/>
        </w:rPr>
        <w:t xml:space="preserve"> or art knife</w:t>
      </w:r>
    </w:p>
    <w:p w14:paraId="4F244AC7" w14:textId="77777777" w:rsidR="005D3D71" w:rsidRDefault="005D3D71" w:rsidP="005D3D71">
      <w:pPr>
        <w:numPr>
          <w:ilvl w:val="0"/>
          <w:numId w:val="4"/>
        </w:numPr>
        <w:spacing w:before="100" w:beforeAutospacing="1" w:after="100" w:afterAutospacing="1" w:line="240" w:lineRule="auto"/>
        <w:rPr>
          <w:rFonts w:ascii="Arial" w:eastAsia="Times New Roman" w:hAnsi="Arial" w:cs="Arial"/>
          <w:color w:val="000000"/>
        </w:rPr>
      </w:pPr>
      <w:r w:rsidRPr="005D3D71">
        <w:rPr>
          <w:rFonts w:ascii="Arial" w:eastAsia="Times New Roman" w:hAnsi="Arial" w:cs="Arial"/>
          <w:color w:val="000000"/>
        </w:rPr>
        <w:t>Sketchbook for notes etc.</w:t>
      </w:r>
    </w:p>
    <w:p w14:paraId="4280476D" w14:textId="6C60695B" w:rsidR="002B5527" w:rsidRPr="005D3D71" w:rsidRDefault="002B5527" w:rsidP="005D3D71">
      <w:pPr>
        <w:numPr>
          <w:ilvl w:val="0"/>
          <w:numId w:val="4"/>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1-2 B&amp;W images printed onto white paper for image transfer with gel medium – not too detailed and high contrast</w:t>
      </w:r>
    </w:p>
    <w:p w14:paraId="4942AA62" w14:textId="401FE998" w:rsidR="005E21E6" w:rsidRDefault="00E3473E" w:rsidP="00E3473E">
      <w:pPr>
        <w:rPr>
          <w:rFonts w:ascii="Arial" w:hAnsi="Arial" w:cs="Arial"/>
          <w:sz w:val="28"/>
          <w:szCs w:val="32"/>
        </w:rPr>
      </w:pPr>
      <w:r>
        <w:rPr>
          <w:rFonts w:ascii="Arial" w:hAnsi="Arial" w:cs="Arial"/>
          <w:sz w:val="28"/>
          <w:szCs w:val="32"/>
        </w:rPr>
        <w:t>OPTIONAL</w:t>
      </w:r>
      <w:r w:rsidR="00997664">
        <w:rPr>
          <w:rFonts w:ascii="Arial" w:hAnsi="Arial" w:cs="Arial"/>
          <w:sz w:val="28"/>
          <w:szCs w:val="32"/>
        </w:rPr>
        <w:t xml:space="preserve"> items to bring</w:t>
      </w:r>
      <w:r>
        <w:rPr>
          <w:rFonts w:ascii="Arial" w:hAnsi="Arial" w:cs="Arial"/>
          <w:sz w:val="28"/>
          <w:szCs w:val="32"/>
        </w:rPr>
        <w:t xml:space="preserve">: </w:t>
      </w:r>
    </w:p>
    <w:p w14:paraId="6FCB1183" w14:textId="4AEC0DC1" w:rsidR="00E3473E" w:rsidRPr="00E037E0" w:rsidRDefault="005D3D71" w:rsidP="00E3473E">
      <w:pPr>
        <w:pStyle w:val="ListParagraph"/>
        <w:numPr>
          <w:ilvl w:val="0"/>
          <w:numId w:val="4"/>
        </w:numPr>
        <w:rPr>
          <w:rFonts w:ascii="Arial" w:hAnsi="Arial" w:cs="Arial"/>
        </w:rPr>
      </w:pPr>
      <w:r w:rsidRPr="00E037E0">
        <w:rPr>
          <w:rFonts w:ascii="Arial" w:hAnsi="Arial" w:cs="Arial"/>
        </w:rPr>
        <w:t xml:space="preserve">Paper clips, fancy doodads, buttons, old </w:t>
      </w:r>
      <w:r w:rsidR="00E037E0" w:rsidRPr="00E037E0">
        <w:rPr>
          <w:rFonts w:ascii="Arial" w:hAnsi="Arial" w:cs="Arial"/>
        </w:rPr>
        <w:t>jewelry</w:t>
      </w:r>
      <w:r w:rsidR="00E037E0">
        <w:rPr>
          <w:rFonts w:ascii="Arial" w:hAnsi="Arial" w:cs="Arial"/>
        </w:rPr>
        <w:t xml:space="preserve"> – not too much!</w:t>
      </w:r>
    </w:p>
    <w:p w14:paraId="2605F943" w14:textId="1294D026" w:rsidR="00E3473E" w:rsidRPr="00E037E0" w:rsidRDefault="00E3473E" w:rsidP="00E3473E">
      <w:pPr>
        <w:rPr>
          <w:rFonts w:ascii="Arial" w:hAnsi="Arial" w:cs="Arial"/>
        </w:rPr>
      </w:pPr>
      <w:r w:rsidRPr="00E037E0">
        <w:rPr>
          <w:rFonts w:ascii="Arial" w:hAnsi="Arial" w:cs="Arial"/>
        </w:rPr>
        <w:t>ANY SPECIAL COMMENTS:</w:t>
      </w:r>
    </w:p>
    <w:p w14:paraId="4EAA806C" w14:textId="55286D00" w:rsidR="00E3473E" w:rsidRPr="00461450" w:rsidRDefault="005D3D71" w:rsidP="00461450">
      <w:pPr>
        <w:pStyle w:val="ListParagraph"/>
        <w:numPr>
          <w:ilvl w:val="0"/>
          <w:numId w:val="6"/>
        </w:numPr>
        <w:rPr>
          <w:rFonts w:ascii="Arial" w:hAnsi="Arial" w:cs="Arial"/>
        </w:rPr>
      </w:pPr>
      <w:r w:rsidRPr="00461450">
        <w:rPr>
          <w:rFonts w:ascii="Arial" w:hAnsi="Arial" w:cs="Arial"/>
        </w:rPr>
        <w:t>Plan your supplies around a limited colour palette, a couple of your favourites, plus black and white. I feel that limitations encourage creativity!</w:t>
      </w:r>
    </w:p>
    <w:p w14:paraId="36EA02D4" w14:textId="359C1C73" w:rsidR="005D3D71" w:rsidRPr="00461450" w:rsidRDefault="005D3D71" w:rsidP="00461450">
      <w:pPr>
        <w:pStyle w:val="ListParagraph"/>
        <w:numPr>
          <w:ilvl w:val="0"/>
          <w:numId w:val="6"/>
        </w:numPr>
        <w:rPr>
          <w:rFonts w:ascii="Arial" w:hAnsi="Arial" w:cs="Arial"/>
        </w:rPr>
      </w:pPr>
      <w:r w:rsidRPr="00461450">
        <w:rPr>
          <w:rFonts w:ascii="Arial" w:hAnsi="Arial" w:cs="Arial"/>
        </w:rPr>
        <w:t>Think of a theme you’d like to explore in your books and use that as an inspiration for the design and focus.</w:t>
      </w:r>
    </w:p>
    <w:p w14:paraId="69A453C6" w14:textId="2218E810" w:rsidR="00997664" w:rsidRPr="00461450" w:rsidRDefault="005D3D71" w:rsidP="00461450">
      <w:pPr>
        <w:pStyle w:val="ListParagraph"/>
        <w:numPr>
          <w:ilvl w:val="0"/>
          <w:numId w:val="6"/>
        </w:numPr>
        <w:rPr>
          <w:rFonts w:ascii="Arial" w:hAnsi="Arial" w:cs="Arial"/>
        </w:rPr>
      </w:pPr>
      <w:r w:rsidRPr="00461450">
        <w:rPr>
          <w:rFonts w:ascii="Arial" w:hAnsi="Arial" w:cs="Arial"/>
        </w:rPr>
        <w:t>You may choose to make a book with many pages, a scroll or a group of pages for a folio. I will demonstrate many options as a jumping off point.</w:t>
      </w:r>
    </w:p>
    <w:p w14:paraId="5F42966B" w14:textId="2598FFD2" w:rsidR="00997664" w:rsidRDefault="00997664" w:rsidP="003A4C59">
      <w:pPr>
        <w:rPr>
          <w:rFonts w:ascii="Arial" w:hAnsi="Arial" w:cs="Arial"/>
          <w:sz w:val="24"/>
          <w:szCs w:val="24"/>
        </w:rPr>
      </w:pPr>
      <w:r>
        <w:rPr>
          <w:rFonts w:ascii="Arial" w:hAnsi="Arial" w:cs="Arial"/>
          <w:sz w:val="24"/>
          <w:szCs w:val="24"/>
        </w:rPr>
        <w:lastRenderedPageBreak/>
        <w:t xml:space="preserve">Students, please contact your instructor directly if you have any questions about the supplies listed. </w:t>
      </w:r>
      <w:r w:rsidRPr="00997664">
        <w:rPr>
          <w:rFonts w:ascii="Arial" w:hAnsi="Arial" w:cs="Arial"/>
          <w:color w:val="000000" w:themeColor="text1"/>
          <w:sz w:val="24"/>
          <w:szCs w:val="24"/>
        </w:rPr>
        <w:t xml:space="preserve">Instructor Name: </w:t>
      </w:r>
      <w:r w:rsidR="00E037E0">
        <w:rPr>
          <w:rFonts w:ascii="Arial" w:hAnsi="Arial" w:cs="Arial"/>
          <w:color w:val="000000" w:themeColor="text1"/>
          <w:sz w:val="24"/>
          <w:szCs w:val="24"/>
        </w:rPr>
        <w:t>Susan Purney Mark</w:t>
      </w:r>
      <w:r w:rsidRPr="00997664">
        <w:rPr>
          <w:rFonts w:ascii="Arial" w:hAnsi="Arial" w:cs="Arial"/>
          <w:color w:val="000000" w:themeColor="text1"/>
          <w:sz w:val="24"/>
          <w:szCs w:val="24"/>
        </w:rPr>
        <w:t xml:space="preserve">   Email: </w:t>
      </w:r>
      <w:hyperlink r:id="rId7" w:history="1">
        <w:r w:rsidR="00E037E0" w:rsidRPr="00E51F43">
          <w:rPr>
            <w:rStyle w:val="Hyperlink"/>
            <w:rFonts w:ascii="Arial" w:hAnsi="Arial" w:cs="Arial"/>
            <w:sz w:val="24"/>
            <w:szCs w:val="24"/>
          </w:rPr>
          <w:t>susanpm@shaw.ca</w:t>
        </w:r>
      </w:hyperlink>
      <w:r w:rsidR="00E037E0">
        <w:rPr>
          <w:rFonts w:ascii="Arial" w:hAnsi="Arial" w:cs="Arial"/>
          <w:color w:val="000000" w:themeColor="text1"/>
          <w:sz w:val="24"/>
          <w:szCs w:val="24"/>
        </w:rPr>
        <w:t xml:space="preserve"> </w:t>
      </w:r>
    </w:p>
    <w:p w14:paraId="79FFBF3A" w14:textId="3AA17642" w:rsidR="003A4C59" w:rsidRPr="005E21E6" w:rsidRDefault="00997664" w:rsidP="003A4C59">
      <w:pPr>
        <w:rPr>
          <w:rFonts w:ascii="Arial" w:hAnsi="Arial" w:cs="Arial"/>
          <w:sz w:val="24"/>
          <w:szCs w:val="24"/>
        </w:rPr>
      </w:pPr>
      <w:r>
        <w:rPr>
          <w:rFonts w:ascii="Arial" w:hAnsi="Arial" w:cs="Arial"/>
          <w:sz w:val="24"/>
          <w:szCs w:val="24"/>
        </w:rPr>
        <w:t xml:space="preserve">For all other inquiries, please contact the MISSA Office, </w:t>
      </w:r>
      <w:hyperlink r:id="rId8" w:history="1">
        <w:r w:rsidRPr="003E5398">
          <w:rPr>
            <w:rStyle w:val="Hyperlink"/>
            <w:rFonts w:ascii="Arial" w:hAnsi="Arial" w:cs="Arial"/>
            <w:sz w:val="24"/>
            <w:szCs w:val="24"/>
          </w:rPr>
          <w:t>missa@missa.ca</w:t>
        </w:r>
      </w:hyperlink>
      <w:r>
        <w:rPr>
          <w:rFonts w:ascii="Arial" w:hAnsi="Arial" w:cs="Arial"/>
          <w:sz w:val="24"/>
          <w:szCs w:val="24"/>
        </w:rPr>
        <w:t xml:space="preserve"> </w:t>
      </w:r>
    </w:p>
    <w:sectPr w:rsidR="003A4C59" w:rsidRPr="005E21E6" w:rsidSect="00E93C2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50C9" w14:textId="77777777" w:rsidR="00863EFA" w:rsidRDefault="00863EFA" w:rsidP="00E93C27">
      <w:pPr>
        <w:spacing w:after="0" w:line="240" w:lineRule="auto"/>
      </w:pPr>
      <w:r>
        <w:separator/>
      </w:r>
    </w:p>
  </w:endnote>
  <w:endnote w:type="continuationSeparator" w:id="0">
    <w:p w14:paraId="4401F80F" w14:textId="77777777" w:rsidR="00863EFA" w:rsidRDefault="00863EFA" w:rsidP="00E9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28B0" w14:textId="77777777" w:rsidR="00BB00F4" w:rsidRDefault="00BB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C50C" w14:textId="77777777" w:rsidR="00BB00F4" w:rsidRDefault="00BB0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9357" w14:textId="77777777" w:rsidR="00BB00F4" w:rsidRDefault="00BB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BC1E" w14:textId="77777777" w:rsidR="00863EFA" w:rsidRDefault="00863EFA" w:rsidP="00E93C27">
      <w:pPr>
        <w:spacing w:after="0" w:line="240" w:lineRule="auto"/>
      </w:pPr>
      <w:r>
        <w:separator/>
      </w:r>
    </w:p>
  </w:footnote>
  <w:footnote w:type="continuationSeparator" w:id="0">
    <w:p w14:paraId="04226AA1" w14:textId="77777777" w:rsidR="00863EFA" w:rsidRDefault="00863EFA" w:rsidP="00E93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EF1B" w14:textId="77777777" w:rsidR="00BB00F4" w:rsidRDefault="00BB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7030" w14:textId="7A914EA5" w:rsidR="00E93C27" w:rsidRDefault="00E93C27">
    <w:pPr>
      <w:pStyle w:val="Header"/>
    </w:pPr>
    <w:r w:rsidRPr="00A42ED2">
      <w:rPr>
        <w:b/>
        <w:noProof/>
        <w:sz w:val="32"/>
        <w:szCs w:val="24"/>
        <w:lang w:eastAsia="en-CA"/>
      </w:rPr>
      <w:drawing>
        <wp:anchor distT="0" distB="0" distL="114300" distR="114300" simplePos="0" relativeHeight="251659264" behindDoc="0" locked="0" layoutInCell="1" allowOverlap="1" wp14:anchorId="3383195C" wp14:editId="029439E3">
          <wp:simplePos x="0" y="0"/>
          <wp:positionH relativeFrom="margin">
            <wp:align>right</wp:align>
          </wp:positionH>
          <wp:positionV relativeFrom="paragraph">
            <wp:posOffset>-280196</wp:posOffset>
          </wp:positionV>
          <wp:extent cx="2095335" cy="96202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335" cy="962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13EA" w14:textId="77777777" w:rsidR="00BB00F4" w:rsidRDefault="00BB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3780D"/>
    <w:multiLevelType w:val="hybridMultilevel"/>
    <w:tmpl w:val="8CC27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75512A"/>
    <w:multiLevelType w:val="hybridMultilevel"/>
    <w:tmpl w:val="F75C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40AA0"/>
    <w:multiLevelType w:val="hybridMultilevel"/>
    <w:tmpl w:val="916A25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511378"/>
    <w:multiLevelType w:val="multilevel"/>
    <w:tmpl w:val="3E280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E7202"/>
    <w:multiLevelType w:val="hybridMultilevel"/>
    <w:tmpl w:val="02641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C27E10"/>
    <w:multiLevelType w:val="hybridMultilevel"/>
    <w:tmpl w:val="F55C5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7688839">
    <w:abstractNumId w:val="5"/>
  </w:num>
  <w:num w:numId="2" w16cid:durableId="688218419">
    <w:abstractNumId w:val="2"/>
  </w:num>
  <w:num w:numId="3" w16cid:durableId="1521969011">
    <w:abstractNumId w:val="4"/>
  </w:num>
  <w:num w:numId="4" w16cid:durableId="1365793407">
    <w:abstractNumId w:val="0"/>
  </w:num>
  <w:num w:numId="5" w16cid:durableId="2041389930">
    <w:abstractNumId w:val="3"/>
  </w:num>
  <w:num w:numId="6" w16cid:durableId="214233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1C"/>
    <w:rsid w:val="00006C93"/>
    <w:rsid w:val="0000784D"/>
    <w:rsid w:val="0003764F"/>
    <w:rsid w:val="000F5051"/>
    <w:rsid w:val="00185409"/>
    <w:rsid w:val="001B6A2A"/>
    <w:rsid w:val="001E09B8"/>
    <w:rsid w:val="002137EF"/>
    <w:rsid w:val="002177E0"/>
    <w:rsid w:val="0022562D"/>
    <w:rsid w:val="00247F30"/>
    <w:rsid w:val="002B5527"/>
    <w:rsid w:val="002E28D5"/>
    <w:rsid w:val="002E2F56"/>
    <w:rsid w:val="002E75F8"/>
    <w:rsid w:val="0032612D"/>
    <w:rsid w:val="003A38D4"/>
    <w:rsid w:val="003A4C59"/>
    <w:rsid w:val="003C49FF"/>
    <w:rsid w:val="0042555C"/>
    <w:rsid w:val="004408F8"/>
    <w:rsid w:val="004415DA"/>
    <w:rsid w:val="00461450"/>
    <w:rsid w:val="00471485"/>
    <w:rsid w:val="00472373"/>
    <w:rsid w:val="004E2438"/>
    <w:rsid w:val="00505013"/>
    <w:rsid w:val="00511B3E"/>
    <w:rsid w:val="00537CFC"/>
    <w:rsid w:val="005D3D71"/>
    <w:rsid w:val="005E21E6"/>
    <w:rsid w:val="00600F89"/>
    <w:rsid w:val="0061704A"/>
    <w:rsid w:val="00626C3E"/>
    <w:rsid w:val="00641A0F"/>
    <w:rsid w:val="006659D4"/>
    <w:rsid w:val="00673DBB"/>
    <w:rsid w:val="00687C7C"/>
    <w:rsid w:val="007119B8"/>
    <w:rsid w:val="0073463B"/>
    <w:rsid w:val="007C194F"/>
    <w:rsid w:val="00863EFA"/>
    <w:rsid w:val="008A4C4C"/>
    <w:rsid w:val="00962965"/>
    <w:rsid w:val="00997664"/>
    <w:rsid w:val="009C1850"/>
    <w:rsid w:val="00A77458"/>
    <w:rsid w:val="00AF3BFD"/>
    <w:rsid w:val="00B240DF"/>
    <w:rsid w:val="00B4452C"/>
    <w:rsid w:val="00B77685"/>
    <w:rsid w:val="00BB00F4"/>
    <w:rsid w:val="00BC4A33"/>
    <w:rsid w:val="00BF311C"/>
    <w:rsid w:val="00C17718"/>
    <w:rsid w:val="00C5442C"/>
    <w:rsid w:val="00D65C78"/>
    <w:rsid w:val="00D71F5D"/>
    <w:rsid w:val="00E037E0"/>
    <w:rsid w:val="00E05C14"/>
    <w:rsid w:val="00E3473E"/>
    <w:rsid w:val="00E93C27"/>
    <w:rsid w:val="00F13B52"/>
    <w:rsid w:val="00F427BD"/>
    <w:rsid w:val="00F6071B"/>
    <w:rsid w:val="00F90789"/>
    <w:rsid w:val="00F916AF"/>
    <w:rsid w:val="00FD32FB"/>
    <w:rsid w:val="00FF5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D191"/>
  <w15:docId w15:val="{ED159D91-F066-4D76-9897-D6DC589B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12D"/>
    <w:rPr>
      <w:rFonts w:ascii="Tahoma" w:hAnsi="Tahoma" w:cs="Tahoma"/>
      <w:sz w:val="16"/>
      <w:szCs w:val="16"/>
    </w:rPr>
  </w:style>
  <w:style w:type="character" w:styleId="Hyperlink">
    <w:name w:val="Hyperlink"/>
    <w:basedOn w:val="DefaultParagraphFont"/>
    <w:uiPriority w:val="99"/>
    <w:unhideWhenUsed/>
    <w:rsid w:val="001E09B8"/>
    <w:rPr>
      <w:color w:val="0000FF" w:themeColor="hyperlink"/>
      <w:u w:val="single"/>
    </w:rPr>
  </w:style>
  <w:style w:type="paragraph" w:styleId="Header">
    <w:name w:val="header"/>
    <w:basedOn w:val="Normal"/>
    <w:link w:val="HeaderChar"/>
    <w:uiPriority w:val="99"/>
    <w:unhideWhenUsed/>
    <w:rsid w:val="00E93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C27"/>
  </w:style>
  <w:style w:type="paragraph" w:styleId="Footer">
    <w:name w:val="footer"/>
    <w:basedOn w:val="Normal"/>
    <w:link w:val="FooterChar"/>
    <w:uiPriority w:val="99"/>
    <w:unhideWhenUsed/>
    <w:rsid w:val="00E93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C27"/>
  </w:style>
  <w:style w:type="paragraph" w:styleId="ListParagraph">
    <w:name w:val="List Paragraph"/>
    <w:basedOn w:val="Normal"/>
    <w:uiPriority w:val="34"/>
    <w:qFormat/>
    <w:rsid w:val="00E93C27"/>
    <w:pPr>
      <w:ind w:left="720"/>
      <w:contextualSpacing/>
    </w:pPr>
  </w:style>
  <w:style w:type="character" w:styleId="UnresolvedMention">
    <w:name w:val="Unresolved Mention"/>
    <w:basedOn w:val="DefaultParagraphFont"/>
    <w:uiPriority w:val="99"/>
    <w:semiHidden/>
    <w:unhideWhenUsed/>
    <w:rsid w:val="00997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a@missa.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sanpm@shaw.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george buse</cp:lastModifiedBy>
  <cp:revision>8</cp:revision>
  <cp:lastPrinted>2022-04-08T04:20:00Z</cp:lastPrinted>
  <dcterms:created xsi:type="dcterms:W3CDTF">2025-01-26T00:28:00Z</dcterms:created>
  <dcterms:modified xsi:type="dcterms:W3CDTF">2025-02-01T13:16:00Z</dcterms:modified>
</cp:coreProperties>
</file>